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</w:tblGrid>
      <w:tr w:rsidR="00C00FD3" w:rsidTr="00C00FD3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8255</wp:posOffset>
                  </wp:positionV>
                  <wp:extent cx="767080" cy="1224280"/>
                  <wp:effectExtent l="0" t="0" r="0" b="0"/>
                  <wp:wrapNone/>
                  <wp:docPr id="1" name="Afbeelding 1" descr="logo stichting catamaran 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logo stichting catamaran 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C00FD3" w:rsidRDefault="00C00FD3">
            <w:pPr>
              <w:ind w:left="1602"/>
              <w:rPr>
                <w:rFonts w:ascii="Verdana" w:hAnsi="Verdana"/>
                <w:b/>
                <w:bCs/>
                <w:color w:val="184082"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Stichting</w:t>
            </w:r>
          </w:p>
          <w:p w:rsidR="00C00FD3" w:rsidRDefault="00C00FD3">
            <w:pPr>
              <w:ind w:left="1602"/>
              <w:rPr>
                <w:i/>
                <w:iCs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Catamaran</w:t>
            </w:r>
          </w:p>
        </w:tc>
      </w:tr>
    </w:tbl>
    <w:p w:rsidR="00C00FD3" w:rsidRDefault="00C00FD3" w:rsidP="00C00FD3"/>
    <w:p w:rsidR="00C00FD3" w:rsidRDefault="00C00FD3" w:rsidP="00C00FD3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281"/>
      </w:tblGrid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'BROZE BOTTEN BREKEN – MINDER GEËMMER IN LEMMER'</w:t>
            </w:r>
          </w:p>
        </w:tc>
      </w:tr>
    </w:tbl>
    <w:p w:rsidR="00C00FD3" w:rsidRDefault="00C00FD3" w:rsidP="00C00FD3"/>
    <w:p w:rsidR="00C00FD3" w:rsidRDefault="00C00FD3" w:rsidP="00C00FD3"/>
    <w:p w:rsidR="00C00FD3" w:rsidRDefault="00C00FD3" w:rsidP="00C00FD3">
      <w:pPr>
        <w:rPr>
          <w:b/>
          <w:bCs/>
        </w:rPr>
      </w:pPr>
      <w:r>
        <w:t>Geachte collegae,</w:t>
      </w:r>
    </w:p>
    <w:p w:rsidR="00C00FD3" w:rsidRDefault="00C00FD3" w:rsidP="00C00FD3"/>
    <w:p w:rsidR="00C00FD3" w:rsidRDefault="00C00FD3" w:rsidP="00C00FD3">
      <w:r>
        <w:t>Graag nodigen wij u uit voor de eerstvolgende klinische avond, waarvoor accreditatie is aangevraagd en</w:t>
      </w:r>
    </w:p>
    <w:p w:rsidR="00C00FD3" w:rsidRDefault="00C00FD3" w:rsidP="00C00FD3">
      <w:r>
        <w:t>waarvoor wij uw aanmelding graag ontvangen.</w:t>
      </w:r>
    </w:p>
    <w:p w:rsidR="00C00FD3" w:rsidRDefault="00C00FD3" w:rsidP="00C00FD3">
      <w:pPr>
        <w:rPr>
          <w:color w:val="1F497D"/>
        </w:rPr>
      </w:pPr>
      <w:r>
        <w:t>Naast een interessant inhoudelijk programma is er ruimte voor collegiaal contact.</w:t>
      </w:r>
    </w:p>
    <w:p w:rsidR="00C00FD3" w:rsidRDefault="00C00FD3" w:rsidP="00C00FD3">
      <w:r>
        <w:t>NB: Deze klinische avond vindt niet plaats in het Scheepvaartmuseum maar in Lokaal 55!</w:t>
      </w:r>
    </w:p>
    <w:p w:rsidR="00C00FD3" w:rsidRDefault="00C00FD3" w:rsidP="00C00FD3">
      <w:pPr>
        <w:rPr>
          <w:color w:val="1F497D"/>
        </w:rPr>
      </w:pPr>
    </w:p>
    <w:p w:rsidR="00C00FD3" w:rsidRDefault="00C00FD3" w:rsidP="00C00FD3">
      <w:r>
        <w:rPr>
          <w:color w:val="000000"/>
        </w:rPr>
        <w:t>D</w:t>
      </w:r>
      <w:r>
        <w:t>eze avond plaats op:</w:t>
      </w:r>
    </w:p>
    <w:p w:rsidR="00C00FD3" w:rsidRDefault="00C00FD3" w:rsidP="00C00FD3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122"/>
      </w:tblGrid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dinsdag 29 januari 2019</w:t>
            </w:r>
          </w:p>
        </w:tc>
      </w:tr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18:30 uur: maaltijd</w:t>
            </w:r>
          </w:p>
        </w:tc>
      </w:tr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uur: aanvang programma</w:t>
            </w:r>
          </w:p>
        </w:tc>
      </w:tr>
      <w:tr w:rsidR="00C00FD3" w:rsidTr="00C00FD3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 xml:space="preserve">Lokaal 55, Oude </w:t>
            </w:r>
            <w:proofErr w:type="spellStart"/>
            <w:r>
              <w:rPr>
                <w:b/>
                <w:bCs/>
              </w:rPr>
              <w:t>Oppenhuizerweg</w:t>
            </w:r>
            <w:proofErr w:type="spellEnd"/>
            <w:r>
              <w:rPr>
                <w:b/>
                <w:bCs/>
              </w:rPr>
              <w:t xml:space="preserve"> 55, Sneek</w:t>
            </w:r>
          </w:p>
        </w:tc>
      </w:tr>
    </w:tbl>
    <w:p w:rsidR="00C00FD3" w:rsidRDefault="00C00FD3" w:rsidP="00C00FD3">
      <w:pPr>
        <w:jc w:val="both"/>
      </w:pPr>
    </w:p>
    <w:p w:rsidR="00C00FD3" w:rsidRDefault="00C00FD3" w:rsidP="00C00FD3">
      <w:r>
        <w:t>In verband met de catering en accreditatie is aanmelding noodzakelijk.</w:t>
      </w:r>
    </w:p>
    <w:p w:rsidR="00C00FD3" w:rsidRDefault="00C00FD3" w:rsidP="00C00FD3">
      <w:r>
        <w:t>U kunt zich aanmelden via een reply op deze e-mail of via tel. 0515-488224. Graag vermelden of u wel of</w:t>
      </w:r>
    </w:p>
    <w:p w:rsidR="00C00FD3" w:rsidRDefault="00C00FD3" w:rsidP="00C00FD3">
      <w:r>
        <w:t>niet mee zult eten (met eventuele dieetwensen).</w:t>
      </w:r>
    </w:p>
    <w:p w:rsidR="00C00FD3" w:rsidRDefault="00C00FD3" w:rsidP="00C00FD3">
      <w:pPr>
        <w:rPr>
          <w:color w:val="1F497D"/>
        </w:rPr>
      </w:pPr>
    </w:p>
    <w:p w:rsidR="00C00FD3" w:rsidRDefault="00C00FD3" w:rsidP="00C00FD3">
      <w:r>
        <w:t>Het thema van de avond is tweeledig, enerzijds de acute kindergeneeskunde, maar daarnaast ook het</w:t>
      </w:r>
    </w:p>
    <w:p w:rsidR="00C00FD3" w:rsidRDefault="00C00FD3" w:rsidP="00C00FD3">
      <w:r>
        <w:t>voorstellen van de nieuwe kinderartsen met hun aandachtsgebieden.</w:t>
      </w:r>
    </w:p>
    <w:p w:rsidR="00C00FD3" w:rsidRDefault="00C00FD3" w:rsidP="00C00FD3">
      <w:pPr>
        <w:jc w:val="both"/>
      </w:pPr>
    </w:p>
    <w:p w:rsidR="00C00FD3" w:rsidRDefault="00C00FD3" w:rsidP="00C00FD3">
      <w:pPr>
        <w:rPr>
          <w:b/>
          <w:bCs/>
        </w:rPr>
      </w:pPr>
      <w:r>
        <w:rPr>
          <w:b/>
          <w:bCs/>
        </w:rPr>
        <w:t>PROGRAMMA</w:t>
      </w:r>
    </w:p>
    <w:p w:rsidR="00C00FD3" w:rsidRDefault="00C00FD3" w:rsidP="00C00FD3">
      <w:pPr>
        <w:rPr>
          <w:b/>
          <w:bCs/>
        </w:rPr>
      </w:pPr>
    </w:p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8167"/>
      </w:tblGrid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18:30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MAALTIJD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</w:pPr>
            <w:r>
              <w:rPr>
                <w:b/>
                <w:bCs/>
              </w:rPr>
              <w:t>Actuele zaken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7724B5">
            <w:pPr>
              <w:ind w:left="15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‘</w:t>
            </w:r>
            <w:r>
              <w:rPr>
                <w:b/>
                <w:bCs/>
              </w:rPr>
              <w:t>Osteoporose en fractuurpreventiepolikliniek en gewenste samenwerking</w:t>
            </w:r>
            <w:r>
              <w:rPr>
                <w:b/>
                <w:bCs/>
                <w:color w:val="000000"/>
              </w:rPr>
              <w:t>’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C00FD3">
            <w:pPr>
              <w:ind w:left="150"/>
            </w:pP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FD3" w:rsidRDefault="007724B5">
            <w:pPr>
              <w:ind w:left="150"/>
            </w:pPr>
            <w:r>
              <w:rPr>
                <w:color w:val="000000"/>
              </w:rPr>
              <w:t>Hannah van Loon, internist, Jannes Hornstra, huisarts in Bozum en kaderhuisarts bewegingsapparaat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20:15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1"/>
            </w:tblGrid>
            <w:tr w:rsidR="004E6FD7" w:rsidTr="0031303A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FD7" w:rsidRDefault="00E404FD" w:rsidP="00E404F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4E6FD7">
                    <w:rPr>
                      <w:b/>
                      <w:bCs/>
                    </w:rPr>
                    <w:t>‘Had u dat niet zelf kunnen doen, dokter?’</w:t>
                  </w:r>
                </w:p>
              </w:tc>
            </w:tr>
            <w:tr w:rsidR="004E6FD7" w:rsidTr="0031303A">
              <w:tc>
                <w:tcPr>
                  <w:tcW w:w="102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6FD7" w:rsidRDefault="00E404FD" w:rsidP="00E404FD">
                  <w:r>
                    <w:t xml:space="preserve"> </w:t>
                  </w:r>
                  <w:proofErr w:type="spellStart"/>
                  <w:r w:rsidR="004E6FD7">
                    <w:t>Tjitte</w:t>
                  </w:r>
                  <w:proofErr w:type="spellEnd"/>
                  <w:r w:rsidR="004E6FD7">
                    <w:t xml:space="preserve"> Verbeek van Buuren, arts-onderzoeker UMCG, en Hans Arentsen, huisarts in </w:t>
                  </w:r>
                  <w:r>
                    <w:t xml:space="preserve">  </w:t>
                  </w:r>
                  <w:r>
                    <w:br/>
                    <w:t xml:space="preserve"> </w:t>
                  </w:r>
                  <w:r w:rsidR="004E6FD7">
                    <w:t>Lemmer</w:t>
                  </w:r>
                </w:p>
              </w:tc>
            </w:tr>
          </w:tbl>
          <w:p w:rsidR="00C00FD3" w:rsidRDefault="00C00FD3" w:rsidP="007724B5">
            <w:pPr>
              <w:ind w:left="150"/>
              <w:rPr>
                <w:b/>
                <w:bCs/>
              </w:rPr>
            </w:pP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21:15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Presentatie samenvatting en vastlegging onderlinge afspraken</w:t>
            </w:r>
          </w:p>
        </w:tc>
      </w:tr>
      <w:tr w:rsidR="00C00FD3" w:rsidTr="004E6FD7"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21:30 uur</w:t>
            </w:r>
          </w:p>
        </w:tc>
        <w:tc>
          <w:tcPr>
            <w:tcW w:w="81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FD3" w:rsidRDefault="00C00FD3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GELEGENHEID TOT NAZIT</w:t>
            </w:r>
          </w:p>
        </w:tc>
      </w:tr>
    </w:tbl>
    <w:p w:rsidR="00C00FD3" w:rsidRDefault="00C00FD3" w:rsidP="00C00FD3"/>
    <w:p w:rsidR="00C00FD3" w:rsidRDefault="00C00FD3" w:rsidP="00C00FD3">
      <w:r>
        <w:t>Met vriendelijke groet,</w:t>
      </w:r>
    </w:p>
    <w:p w:rsidR="00C00FD3" w:rsidRDefault="00C00FD3" w:rsidP="00C00FD3">
      <w:bookmarkStart w:id="0" w:name="_GoBack"/>
      <w:bookmarkEnd w:id="0"/>
    </w:p>
    <w:p w:rsidR="00C7443A" w:rsidRPr="00C11C9E" w:rsidRDefault="00C00FD3" w:rsidP="00B97F8F">
      <w:r>
        <w:t>De Catamarancommissie</w:t>
      </w:r>
    </w:p>
    <w:sectPr w:rsidR="00C7443A" w:rsidRPr="00C11C9E" w:rsidSect="00C00F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D3"/>
    <w:rsid w:val="000844EC"/>
    <w:rsid w:val="00443DA5"/>
    <w:rsid w:val="004E282C"/>
    <w:rsid w:val="004E6FD7"/>
    <w:rsid w:val="00693285"/>
    <w:rsid w:val="007724B5"/>
    <w:rsid w:val="00B10FA4"/>
    <w:rsid w:val="00B97F8F"/>
    <w:rsid w:val="00BC7312"/>
    <w:rsid w:val="00C00FD3"/>
    <w:rsid w:val="00C11C9E"/>
    <w:rsid w:val="00C7443A"/>
    <w:rsid w:val="00E404FD"/>
    <w:rsid w:val="00E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FD3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FD3"/>
    <w:rPr>
      <w:rFonts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EC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3DA5"/>
  </w:style>
  <w:style w:type="character" w:customStyle="1" w:styleId="Kop1Char">
    <w:name w:val="Kop 1 Char"/>
    <w:basedOn w:val="Standaardalinea-lettertype"/>
    <w:link w:val="Kop1"/>
    <w:uiPriority w:val="9"/>
    <w:rsid w:val="00EC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6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D3458A7D</Template>
  <TotalTime>4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Antonius Zorggroep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Albada, L. v</dc:creator>
  <cp:lastModifiedBy>Albada, L. v</cp:lastModifiedBy>
  <cp:revision>2</cp:revision>
  <dcterms:created xsi:type="dcterms:W3CDTF">2019-01-08T13:24:00Z</dcterms:created>
  <dcterms:modified xsi:type="dcterms:W3CDTF">2019-01-10T13:33:00Z</dcterms:modified>
</cp:coreProperties>
</file>